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6" w:type="dxa"/>
        <w:tblCellMar>
          <w:top w:w="28" w:type="dxa"/>
          <w:left w:w="113" w:type="dxa"/>
          <w:bottom w:w="28" w:type="dxa"/>
          <w:right w:w="113" w:type="dxa"/>
        </w:tblCellMar>
        <w:tblLook w:val="04A0" w:firstRow="1" w:lastRow="0" w:firstColumn="1" w:lastColumn="0" w:noHBand="0" w:noVBand="1"/>
      </w:tblPr>
      <w:tblGrid>
        <w:gridCol w:w="1134"/>
        <w:gridCol w:w="2921"/>
        <w:gridCol w:w="3175"/>
        <w:gridCol w:w="2556"/>
      </w:tblGrid>
      <w:tr w:rsidR="009C7B4D" w:rsidRPr="004169EE" w14:paraId="30BCB2F3" w14:textId="77777777" w:rsidTr="00666CFF">
        <w:trPr>
          <w:trHeight w:val="28"/>
        </w:trPr>
        <w:tc>
          <w:tcPr>
            <w:tcW w:w="9786" w:type="dxa"/>
            <w:gridSpan w:val="4"/>
            <w:tcBorders>
              <w:top w:val="nil"/>
              <w:left w:val="nil"/>
              <w:bottom w:val="nil"/>
              <w:right w:val="nil"/>
            </w:tcBorders>
            <w:shd w:val="clear" w:color="auto" w:fill="auto"/>
            <w:noWrap/>
            <w:vAlign w:val="center"/>
            <w:hideMark/>
          </w:tcPr>
          <w:p w14:paraId="4534C635" w14:textId="77777777" w:rsidR="00511B29" w:rsidRDefault="00CD7837" w:rsidP="00F54C9D">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F314C6">
              <w:rPr>
                <w:rFonts w:ascii="ＭＳ ゴシック" w:eastAsia="ＭＳ ゴシック" w:hAnsi="ＭＳ ゴシック" w:cs="ＭＳ Ｐゴシック" w:hint="eastAsia"/>
                <w:b/>
                <w:bCs/>
                <w:kern w:val="0"/>
                <w:sz w:val="26"/>
                <w:szCs w:val="26"/>
              </w:rPr>
              <w:t>農林水産業・食品産業の作業安全のための規範（個別規範</w:t>
            </w:r>
            <w:r w:rsidR="00511B29">
              <w:rPr>
                <w:rFonts w:ascii="ＭＳ ゴシック" w:eastAsia="ＭＳ ゴシック" w:hAnsi="ＭＳ ゴシック" w:cs="ＭＳ Ｐゴシック" w:hint="eastAsia"/>
                <w:b/>
                <w:bCs/>
                <w:kern w:val="0"/>
                <w:sz w:val="26"/>
                <w:szCs w:val="26"/>
              </w:rPr>
              <w:t>：木材産業</w:t>
            </w:r>
            <w:r w:rsidRPr="00F314C6">
              <w:rPr>
                <w:rFonts w:ascii="ＭＳ ゴシック" w:eastAsia="ＭＳ ゴシック" w:hAnsi="ＭＳ ゴシック" w:cs="ＭＳ Ｐゴシック" w:hint="eastAsia"/>
                <w:b/>
                <w:bCs/>
                <w:kern w:val="0"/>
                <w:sz w:val="26"/>
                <w:szCs w:val="26"/>
              </w:rPr>
              <w:t>）</w:t>
            </w:r>
          </w:p>
          <w:p w14:paraId="14A4AB02" w14:textId="77777777" w:rsidR="009C7B4D" w:rsidRDefault="00511B29" w:rsidP="00F54C9D">
            <w:pPr>
              <w:widowControl/>
              <w:spacing w:line="400" w:lineRule="exact"/>
              <w:jc w:val="center"/>
              <w:rPr>
                <w:rFonts w:ascii="ＭＳ ゴシック" w:eastAsia="ＭＳ ゴシック" w:hAnsi="ＭＳ ゴシック" w:cs="ＭＳ Ｐゴシック"/>
                <w:b/>
                <w:bCs/>
                <w:kern w:val="0"/>
                <w:sz w:val="26"/>
                <w:szCs w:val="26"/>
              </w:rPr>
            </w:pPr>
            <w:r>
              <w:rPr>
                <w:rFonts w:ascii="ＭＳ ゴシック" w:eastAsia="ＭＳ ゴシック" w:hAnsi="ＭＳ ゴシック" w:cs="ＭＳ Ｐゴシック" w:hint="eastAsia"/>
                <w:b/>
                <w:bCs/>
                <w:kern w:val="0"/>
                <w:sz w:val="26"/>
                <w:szCs w:val="26"/>
              </w:rPr>
              <w:t xml:space="preserve">事業者向け　</w:t>
            </w:r>
            <w:r w:rsidR="00CD7837" w:rsidRPr="00F314C6">
              <w:rPr>
                <w:rFonts w:ascii="ＭＳ ゴシック" w:eastAsia="ＭＳ ゴシック" w:hAnsi="ＭＳ ゴシック" w:cs="ＭＳ Ｐゴシック" w:hint="eastAsia"/>
                <w:b/>
                <w:bCs/>
                <w:kern w:val="0"/>
                <w:sz w:val="26"/>
                <w:szCs w:val="26"/>
              </w:rPr>
              <w:t>チェックシート</w:t>
            </w:r>
            <w:bookmarkEnd w:id="0"/>
          </w:p>
          <w:p w14:paraId="0C4137B5" w14:textId="3E32ED4D" w:rsidR="008B58C7" w:rsidRPr="00C478E8" w:rsidRDefault="008B58C7" w:rsidP="008B58C7">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w:t>
            </w:r>
            <w:r w:rsidR="00A1651E">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年</w:t>
            </w:r>
            <w:r w:rsidR="00A1651E">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月</w:t>
            </w:r>
            <w:r w:rsidR="00A1651E">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日</w:t>
            </w:r>
          </w:p>
          <w:p w14:paraId="3D02D546" w14:textId="77777777" w:rsidR="008B58C7" w:rsidRPr="008B58C7" w:rsidRDefault="008B58C7" w:rsidP="008B58C7">
            <w:pPr>
              <w:spacing w:line="400" w:lineRule="exact"/>
              <w:jc w:val="right"/>
              <w:rPr>
                <w:rFonts w:ascii="ＭＳ ゴシック" w:eastAsia="ＭＳ ゴシック" w:hAnsi="ＭＳ ゴシック"/>
                <w:sz w:val="28"/>
                <w:szCs w:val="28"/>
              </w:rPr>
            </w:pPr>
            <w:r w:rsidRPr="00C478E8">
              <w:rPr>
                <w:rFonts w:ascii="ＭＳ ゴシック" w:eastAsia="ＭＳ ゴシック" w:hAnsi="ＭＳ ゴシック" w:hint="eastAsia"/>
                <w:b/>
                <w:bCs/>
                <w:sz w:val="26"/>
                <w:szCs w:val="26"/>
              </w:rPr>
              <w:t>林野庁</w:t>
            </w:r>
          </w:p>
        </w:tc>
      </w:tr>
      <w:tr w:rsidR="00CD7837" w:rsidRPr="009C7B4D" w14:paraId="6C877E8D" w14:textId="77777777" w:rsidTr="00D6144B">
        <w:trPr>
          <w:trHeight w:val="51"/>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229E9EB" w14:textId="77777777" w:rsidR="00CD7837" w:rsidRPr="00CB3274" w:rsidRDefault="00872737"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事業者名</w:t>
            </w:r>
            <w:r w:rsidR="00CD7837" w:rsidRPr="00CB3274">
              <w:rPr>
                <w:rFonts w:ascii="HGP教科書体" w:eastAsia="HGP教科書体" w:hAnsi="ＭＳ ゴシック" w:cs="ＭＳ Ｐゴシック" w:hint="eastAsia"/>
                <w:kern w:val="0"/>
                <w:sz w:val="24"/>
                <w:szCs w:val="24"/>
              </w:rPr>
              <w:t>（</w:t>
            </w:r>
            <w:r w:rsidRPr="00CB3274">
              <w:rPr>
                <w:rFonts w:ascii="HGP教科書体" w:eastAsia="HGP教科書体" w:hAnsi="ＭＳ ゴシック" w:cs="ＭＳ Ｐゴシック" w:hint="eastAsia"/>
                <w:kern w:val="0"/>
                <w:sz w:val="24"/>
                <w:szCs w:val="24"/>
              </w:rPr>
              <w:t>工場名</w:t>
            </w:r>
            <w:r w:rsidR="00CD7837" w:rsidRPr="00CB3274">
              <w:rPr>
                <w:rFonts w:ascii="HGP教科書体" w:eastAsia="HGP教科書体" w:hAnsi="ＭＳ ゴシック" w:cs="ＭＳ Ｐゴシック" w:hint="eastAsia"/>
                <w:kern w:val="0"/>
                <w:sz w:val="24"/>
                <w:szCs w:val="24"/>
              </w:rPr>
              <w:t>）</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FFCDD0" w14:textId="77777777" w:rsidR="00CD7837" w:rsidRPr="00CB3274" w:rsidRDefault="00CD7837" w:rsidP="00CD7837">
            <w:pPr>
              <w:widowControl/>
              <w:jc w:val="center"/>
              <w:rPr>
                <w:rFonts w:ascii="HGP教科書体" w:eastAsia="HGP教科書体" w:hAnsi="ＭＳ 明朝" w:cs="ＭＳ Ｐゴシック"/>
                <w:kern w:val="0"/>
                <w:sz w:val="24"/>
                <w:szCs w:val="24"/>
              </w:rPr>
            </w:pPr>
          </w:p>
        </w:tc>
      </w:tr>
      <w:tr w:rsidR="00F54C9D" w:rsidRPr="009C7B4D" w14:paraId="5910CC04" w14:textId="77777777" w:rsidTr="00D6144B">
        <w:trPr>
          <w:trHeight w:val="51"/>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50EC6D5" w14:textId="77777777" w:rsidR="00F54C9D" w:rsidRPr="00CB3274" w:rsidRDefault="00F54C9D"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記入者　役職・氏名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EEAA87" w14:textId="77777777" w:rsidR="00F54C9D" w:rsidRPr="00CB3274" w:rsidRDefault="00F54C9D" w:rsidP="00CD7837">
            <w:pPr>
              <w:widowControl/>
              <w:jc w:val="center"/>
              <w:rPr>
                <w:rFonts w:ascii="HGP教科書体" w:eastAsia="HGP教科書体" w:hAnsi="ＭＳ 明朝" w:cs="ＭＳ Ｐゴシック"/>
                <w:kern w:val="0"/>
                <w:sz w:val="24"/>
                <w:szCs w:val="24"/>
              </w:rPr>
            </w:pPr>
          </w:p>
        </w:tc>
      </w:tr>
      <w:tr w:rsidR="00302CF7" w:rsidRPr="009C7B4D" w14:paraId="7D0CEA4B" w14:textId="77777777" w:rsidTr="00D6144B">
        <w:trPr>
          <w:trHeight w:val="28"/>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746FA086" w14:textId="77777777" w:rsidR="00302CF7" w:rsidRPr="00CB3274" w:rsidRDefault="00302CF7"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業種</w:t>
            </w:r>
          </w:p>
          <w:p w14:paraId="796E242B" w14:textId="77777777" w:rsidR="009E68D4" w:rsidRPr="00CB3274" w:rsidDel="00872737" w:rsidRDefault="009E68D4" w:rsidP="00CD7837">
            <w:pPr>
              <w:widowControl/>
              <w:jc w:val="center"/>
              <w:rPr>
                <w:rFonts w:ascii="HGP教科書体" w:eastAsia="HGP教科書体" w:hAnsi="ＭＳ ゴシック" w:cs="ＭＳ Ｐゴシック"/>
                <w:kern w:val="0"/>
                <w:sz w:val="20"/>
                <w:szCs w:val="20"/>
              </w:rPr>
            </w:pPr>
            <w:r w:rsidRPr="00CB3274">
              <w:rPr>
                <w:rFonts w:ascii="HGP教科書体" w:eastAsia="HGP教科書体" w:hAnsi="ＭＳ ゴシック" w:cs="ＭＳ Ｐゴシック" w:hint="eastAsia"/>
                <w:kern w:val="0"/>
                <w:sz w:val="20"/>
                <w:szCs w:val="20"/>
              </w:rPr>
              <w:t>（○を付ける。複数選択可）</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E909E" w14:textId="77777777" w:rsidR="00302CF7" w:rsidRPr="00CB3274"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 xml:space="preserve">製材業 / 集成材製造業 / 合単板製造業 / </w:t>
            </w:r>
          </w:p>
          <w:p w14:paraId="59AEAEC6" w14:textId="77777777" w:rsidR="009169C0"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 xml:space="preserve">ＬＶＬ製造業 / 床材製造業 / 木材チップ製造業 / </w:t>
            </w:r>
          </w:p>
          <w:p w14:paraId="1D73D6AC" w14:textId="77777777" w:rsidR="00302CF7" w:rsidRPr="00CB3274"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 xml:space="preserve">プレカット製造業 / 木材・竹材卸売業 / </w:t>
            </w:r>
          </w:p>
          <w:p w14:paraId="7FFF37CF" w14:textId="77777777" w:rsidR="00302CF7" w:rsidRPr="00CB3274" w:rsidDel="00872737"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その他（　　　　　　　　　　　　）</w:t>
            </w:r>
          </w:p>
        </w:tc>
      </w:tr>
      <w:tr w:rsidR="00CD7837" w:rsidRPr="009C7B4D" w14:paraId="4BB629BE" w14:textId="77777777" w:rsidTr="00D91D84">
        <w:trPr>
          <w:trHeight w:val="45"/>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7385473D" w14:textId="77777777" w:rsidR="00CD7837" w:rsidRPr="00CB3274" w:rsidRDefault="00872737"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記入日</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0AE313" w14:textId="77777777" w:rsidR="00CD7837" w:rsidRPr="00CB3274" w:rsidRDefault="0087273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令和</w:t>
            </w:r>
            <w:r w:rsidR="001D206D" w:rsidRPr="00CB3274">
              <w:rPr>
                <w:rFonts w:ascii="HGP教科書体" w:eastAsia="HGP教科書体" w:hAnsi="ＭＳ 明朝" w:cs="ＭＳ Ｐゴシック" w:hint="eastAsia"/>
                <w:kern w:val="0"/>
                <w:sz w:val="24"/>
                <w:szCs w:val="24"/>
              </w:rPr>
              <w:t xml:space="preserve">　　</w:t>
            </w:r>
            <w:r w:rsidRPr="00CB3274">
              <w:rPr>
                <w:rFonts w:ascii="HGP教科書体" w:eastAsia="HGP教科書体" w:hAnsi="ＭＳ 明朝" w:cs="ＭＳ Ｐゴシック" w:hint="eastAsia"/>
                <w:kern w:val="0"/>
                <w:sz w:val="24"/>
                <w:szCs w:val="24"/>
              </w:rPr>
              <w:t xml:space="preserve">　　年</w:t>
            </w:r>
            <w:r w:rsidR="001D206D" w:rsidRPr="00CB3274">
              <w:rPr>
                <w:rFonts w:ascii="HGP教科書体" w:eastAsia="HGP教科書体" w:hAnsi="ＭＳ 明朝" w:cs="ＭＳ Ｐゴシック" w:hint="eastAsia"/>
                <w:kern w:val="0"/>
                <w:sz w:val="24"/>
                <w:szCs w:val="24"/>
              </w:rPr>
              <w:t xml:space="preserve">　　</w:t>
            </w:r>
            <w:r w:rsidRPr="00CB3274">
              <w:rPr>
                <w:rFonts w:ascii="HGP教科書体" w:eastAsia="HGP教科書体" w:hAnsi="ＭＳ 明朝" w:cs="ＭＳ Ｐゴシック" w:hint="eastAsia"/>
                <w:kern w:val="0"/>
                <w:sz w:val="24"/>
                <w:szCs w:val="24"/>
              </w:rPr>
              <w:t xml:space="preserve">　　月</w:t>
            </w:r>
            <w:r w:rsidR="001D206D" w:rsidRPr="00CB3274">
              <w:rPr>
                <w:rFonts w:ascii="HGP教科書体" w:eastAsia="HGP教科書体" w:hAnsi="ＭＳ 明朝" w:cs="ＭＳ Ｐゴシック" w:hint="eastAsia"/>
                <w:kern w:val="0"/>
                <w:sz w:val="24"/>
                <w:szCs w:val="24"/>
              </w:rPr>
              <w:t xml:space="preserve">　　</w:t>
            </w:r>
            <w:r w:rsidRPr="00CB3274">
              <w:rPr>
                <w:rFonts w:ascii="HGP教科書体" w:eastAsia="HGP教科書体" w:hAnsi="ＭＳ 明朝" w:cs="ＭＳ Ｐゴシック" w:hint="eastAsia"/>
                <w:kern w:val="0"/>
                <w:sz w:val="24"/>
                <w:szCs w:val="24"/>
              </w:rPr>
              <w:t xml:space="preserve">　　日</w:t>
            </w:r>
          </w:p>
        </w:tc>
      </w:tr>
      <w:tr w:rsidR="00CD7837" w:rsidRPr="009C7B4D" w14:paraId="70F27C4F" w14:textId="77777777" w:rsidTr="00D91D84">
        <w:trPr>
          <w:trHeight w:val="28"/>
        </w:trPr>
        <w:tc>
          <w:tcPr>
            <w:tcW w:w="9786" w:type="dxa"/>
            <w:gridSpan w:val="4"/>
            <w:tcBorders>
              <w:top w:val="single" w:sz="4" w:space="0" w:color="auto"/>
              <w:left w:val="nil"/>
              <w:bottom w:val="nil"/>
              <w:right w:val="nil"/>
            </w:tcBorders>
            <w:shd w:val="clear" w:color="auto" w:fill="auto"/>
            <w:noWrap/>
            <w:vAlign w:val="center"/>
          </w:tcPr>
          <w:p w14:paraId="266C2FB2" w14:textId="77777777" w:rsidR="00CD7837" w:rsidRPr="00CB3274" w:rsidRDefault="00CD7837" w:rsidP="00CD7837">
            <w:pPr>
              <w:widowControl/>
              <w:spacing w:line="320" w:lineRule="exact"/>
              <w:jc w:val="left"/>
              <w:rPr>
                <w:rFonts w:ascii="HGP教科書体" w:eastAsia="HGP教科書体" w:hAnsi="ＭＳ 明朝" w:cs="ＭＳ Ｐゴシック"/>
                <w:kern w:val="0"/>
                <w:sz w:val="24"/>
                <w:szCs w:val="24"/>
              </w:rPr>
            </w:pPr>
          </w:p>
          <w:p w14:paraId="1F6E990E" w14:textId="77777777" w:rsidR="00F54C9D" w:rsidRPr="00CB3274" w:rsidRDefault="00F54C9D" w:rsidP="00CD7837">
            <w:pPr>
              <w:widowControl/>
              <w:spacing w:line="320" w:lineRule="exact"/>
              <w:jc w:val="left"/>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現在の取組状況をご記入下さい。</w:t>
            </w:r>
          </w:p>
        </w:tc>
      </w:tr>
      <w:tr w:rsidR="00CD7837" w:rsidRPr="00800288" w14:paraId="472DA51E" w14:textId="77777777" w:rsidTr="008B58C7">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197D4D1" w14:textId="77777777" w:rsidR="00CD7837" w:rsidRPr="00EC0C65" w:rsidRDefault="00CD7837" w:rsidP="00CD7837">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8CC21FA" w14:textId="77777777" w:rsidR="00F54C9D" w:rsidRDefault="00CD7837" w:rsidP="00F54C9D">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○:実施 </w:t>
            </w:r>
          </w:p>
          <w:p w14:paraId="2A405BAC" w14:textId="77777777" w:rsidR="00F54C9D" w:rsidRDefault="00CD7837" w:rsidP="00F54C9D">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×:実施していない</w:t>
            </w:r>
            <w:r w:rsidRPr="00EC0C65">
              <w:rPr>
                <w:rFonts w:ascii="ＭＳ ゴシック" w:eastAsia="ＭＳ ゴシック" w:hAnsi="ＭＳ ゴシック" w:cs="ＭＳ Ｐゴシック" w:hint="eastAsia"/>
                <w:color w:val="FFFFFF" w:themeColor="background1"/>
                <w:kern w:val="0"/>
                <w:szCs w:val="21"/>
              </w:rPr>
              <w:br/>
              <w:t>△:</w:t>
            </w:r>
            <w:r w:rsidR="00F54C9D">
              <w:rPr>
                <w:rFonts w:ascii="ＭＳ ゴシック" w:eastAsia="ＭＳ ゴシック" w:hAnsi="ＭＳ ゴシック" w:cs="ＭＳ Ｐゴシック" w:hint="eastAsia"/>
                <w:color w:val="FFFFFF" w:themeColor="background1"/>
                <w:kern w:val="0"/>
                <w:szCs w:val="21"/>
              </w:rPr>
              <w:t>今後、実施予定</w:t>
            </w:r>
          </w:p>
          <w:p w14:paraId="0209A5E3" w14:textId="77777777" w:rsidR="00CD7837" w:rsidRPr="00EC0C65" w:rsidRDefault="00CD7837" w:rsidP="00F54C9D">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－:該当しない　　　</w:t>
            </w:r>
          </w:p>
        </w:tc>
      </w:tr>
      <w:tr w:rsidR="00CD7837" w:rsidRPr="009C7B4D" w14:paraId="369A4711" w14:textId="77777777" w:rsidTr="008B58C7">
        <w:trPr>
          <w:trHeight w:val="31"/>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3D245DD2"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37301DAD"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作業安全確保のために必要な対策を講じる</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4BEF4E43"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p>
        </w:tc>
      </w:tr>
      <w:tr w:rsidR="00CD7837" w:rsidRPr="009C7B4D" w14:paraId="627703B8" w14:textId="77777777" w:rsidTr="008B58C7">
        <w:trPr>
          <w:trHeight w:val="3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A53223"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1562F"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人的対応力の向上</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7D43160"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p>
        </w:tc>
      </w:tr>
      <w:tr w:rsidR="00CD7837" w:rsidRPr="009C7B4D" w14:paraId="10889095" w14:textId="77777777" w:rsidTr="008B58C7">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68D80"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F314D" w14:textId="77777777" w:rsidR="00CD7837" w:rsidRPr="00CB3274" w:rsidRDefault="00CD7837" w:rsidP="009E45B8">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作業事故防止に向けた</w:t>
            </w:r>
            <w:r w:rsidR="004169EE" w:rsidRPr="00CB3274">
              <w:rPr>
                <w:rFonts w:ascii="HGP教科書体" w:eastAsia="HGP教科書体" w:hAnsi="ＭＳ Ｐ明朝" w:cs="ＭＳ Ｐゴシック" w:hint="eastAsia"/>
                <w:color w:val="000000"/>
                <w:kern w:val="0"/>
                <w:sz w:val="24"/>
                <w:szCs w:val="24"/>
              </w:rPr>
              <w:t>方針を表明し、</w:t>
            </w:r>
            <w:r w:rsidRPr="00CB3274">
              <w:rPr>
                <w:rFonts w:ascii="HGP教科書体" w:eastAsia="HGP教科書体" w:hAnsi="ＭＳ Ｐ明朝" w:cs="ＭＳ Ｐゴシック" w:hint="eastAsia"/>
                <w:color w:val="000000"/>
                <w:kern w:val="0"/>
                <w:sz w:val="24"/>
                <w:szCs w:val="24"/>
              </w:rPr>
              <w:t>具体的な目標を設定する。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53F4"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14:paraId="37B178B0"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F6EE8"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E9EC2" w14:textId="77777777" w:rsidR="00CD7837" w:rsidRPr="00CB3274" w:rsidRDefault="00CD7837" w:rsidP="00CD7837">
            <w:pPr>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D6891"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14:paraId="63164534"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FD500" w14:textId="77777777" w:rsidR="00CD7837" w:rsidRPr="00CB3274" w:rsidRDefault="00CD7837" w:rsidP="00CD7837">
            <w:pPr>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B2B68" w14:textId="77777777" w:rsidR="00CD7837" w:rsidRPr="00CB3274" w:rsidRDefault="00CD7837" w:rsidP="00CD7837">
            <w:pPr>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作業安全に関する研修・教育等を</w:t>
            </w:r>
            <w:r w:rsidR="004169EE" w:rsidRPr="00CB3274">
              <w:rPr>
                <w:rFonts w:ascii="HGP教科書体" w:eastAsia="HGP教科書体" w:hAnsi="ＭＳ Ｐ明朝" w:cs="ＭＳ Ｐゴシック" w:hint="eastAsia"/>
                <w:color w:val="000000"/>
                <w:kern w:val="0"/>
                <w:sz w:val="24"/>
                <w:szCs w:val="24"/>
              </w:rPr>
              <w:t>行う</w:t>
            </w:r>
            <w:r w:rsidRPr="00CB3274">
              <w:rPr>
                <w:rFonts w:ascii="HGP教科書体" w:eastAsia="HGP教科書体" w:hAnsi="ＭＳ Ｐ明朝" w:cs="ＭＳ Ｐゴシック" w:hint="eastAsia"/>
                <w:color w:val="000000"/>
                <w:kern w:val="0"/>
                <w:sz w:val="24"/>
                <w:szCs w:val="24"/>
              </w:rPr>
              <w:t>。</w:t>
            </w:r>
            <w:r w:rsidR="004169EE" w:rsidRPr="00CB3274">
              <w:rPr>
                <w:rFonts w:ascii="HGP教科書体" w:eastAsia="HGP教科書体" w:hAnsi="ＭＳ Ｐ明朝" w:cs="ＭＳ Ｐゴシック" w:hint="eastAsia"/>
                <w:color w:val="000000"/>
                <w:kern w:val="0"/>
                <w:sz w:val="24"/>
                <w:szCs w:val="24"/>
              </w:rPr>
              <w:t>外国人</w:t>
            </w:r>
            <w:r w:rsidR="0000765E" w:rsidRPr="00CB3274">
              <w:rPr>
                <w:rFonts w:ascii="HGP教科書体" w:eastAsia="HGP教科書体" w:hAnsi="ＭＳ Ｐ明朝" w:cs="ＭＳ Ｐゴシック" w:hint="eastAsia"/>
                <w:color w:val="000000"/>
                <w:kern w:val="0"/>
                <w:sz w:val="24"/>
                <w:szCs w:val="24"/>
              </w:rPr>
              <w:t>技能実習生等を受け入れて</w:t>
            </w:r>
            <w:r w:rsidR="004169EE" w:rsidRPr="00CB3274">
              <w:rPr>
                <w:rFonts w:ascii="HGP教科書体" w:eastAsia="HGP教科書体" w:hAnsi="ＭＳ Ｐ明朝" w:cs="ＭＳ Ｐゴシック" w:hint="eastAsia"/>
                <w:color w:val="000000"/>
                <w:kern w:val="0"/>
                <w:sz w:val="24"/>
                <w:szCs w:val="24"/>
              </w:rPr>
              <w:t>いる場合は、確実に内容を理解できる方法により行う。</w:t>
            </w:r>
            <w:r w:rsidRPr="00CB3274">
              <w:rPr>
                <w:rFonts w:ascii="HGP教科書体" w:eastAsia="HGP教科書体" w:hAnsi="ＭＳ Ｐ明朝" w:cs="ＭＳ Ｐゴシック" w:hint="eastAsia"/>
                <w:color w:val="000000"/>
                <w:kern w:val="0"/>
                <w:sz w:val="24"/>
                <w:szCs w:val="24"/>
              </w:rPr>
              <w:t>また、作業安全に関する最新の知見や情報の幅広い収集に努める。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CF66B"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14:paraId="08FAD76D"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9D007"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E8B36"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適切な技能や免許等</w:t>
            </w:r>
            <w:r w:rsidR="004169EE" w:rsidRPr="00CB3274">
              <w:rPr>
                <w:rFonts w:ascii="HGP教科書体" w:eastAsia="HGP教科書体" w:hAnsi="ＭＳ Ｐ明朝" w:cs="ＭＳ Ｐゴシック" w:hint="eastAsia"/>
                <w:color w:val="000000"/>
                <w:kern w:val="0"/>
                <w:sz w:val="24"/>
                <w:szCs w:val="24"/>
              </w:rPr>
              <w:t>が必要な業務には、有資格者を就かせる</w:t>
            </w:r>
            <w:r w:rsidRPr="00CB3274">
              <w:rPr>
                <w:rFonts w:ascii="HGP教科書体" w:eastAsia="HGP教科書体" w:hAnsi="ＭＳ Ｐ明朝" w:cs="ＭＳ Ｐゴシック" w:hint="eastAsia"/>
                <w:color w:val="000000"/>
                <w:kern w:val="0"/>
                <w:sz w:val="24"/>
                <w:szCs w:val="24"/>
              </w:rPr>
              <w:t>。</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F7B52"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14:paraId="44AEE2C1"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733E3"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E4349"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4169EE" w:rsidRPr="00CB3274">
              <w:rPr>
                <w:rFonts w:ascii="HGP教科書体" w:eastAsia="HGP教科書体" w:hAnsi="ＭＳ Ｐ明朝" w:cs="ＭＳ Ｐゴシック" w:hint="eastAsia"/>
                <w:color w:val="000000"/>
                <w:kern w:val="0"/>
                <w:sz w:val="24"/>
                <w:szCs w:val="24"/>
              </w:rPr>
              <w:t>周知・徹底</w:t>
            </w:r>
            <w:r w:rsidRPr="00CB3274">
              <w:rPr>
                <w:rFonts w:ascii="HGP教科書体" w:eastAsia="HGP教科書体" w:hAnsi="ＭＳ Ｐ明朝" w:cs="ＭＳ Ｐゴシック" w:hint="eastAsia"/>
                <w:color w:val="000000"/>
                <w:kern w:val="0"/>
                <w:sz w:val="24"/>
                <w:szCs w:val="24"/>
              </w:rPr>
              <w:t>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1682DB8"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p>
        </w:tc>
      </w:tr>
      <w:tr w:rsidR="00CD7837" w:rsidRPr="009C7B4D" w14:paraId="08FFD6F2"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3DEA26"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C53B9"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安全対策の推進に向け、従事者</w:t>
            </w:r>
            <w:r w:rsidR="004169EE" w:rsidRPr="00CB3274">
              <w:rPr>
                <w:rFonts w:ascii="HGP教科書体" w:eastAsia="HGP教科書体" w:hAnsi="ＭＳ Ｐ明朝" w:cs="ＭＳ Ｐゴシック" w:hint="eastAsia"/>
                <w:color w:val="000000"/>
                <w:kern w:val="0"/>
                <w:sz w:val="24"/>
                <w:szCs w:val="24"/>
              </w:rPr>
              <w:t>の</w:t>
            </w:r>
            <w:r w:rsidRPr="00CB3274">
              <w:rPr>
                <w:rFonts w:ascii="HGP教科書体" w:eastAsia="HGP教科書体" w:hAnsi="ＭＳ Ｐ明朝" w:cs="ＭＳ Ｐゴシック" w:hint="eastAsia"/>
                <w:color w:val="000000"/>
                <w:kern w:val="0"/>
                <w:sz w:val="24"/>
                <w:szCs w:val="24"/>
              </w:rPr>
              <w:t>提案を</w:t>
            </w:r>
            <w:r w:rsidR="004169EE" w:rsidRPr="00CB3274">
              <w:rPr>
                <w:rFonts w:ascii="HGP教科書体" w:eastAsia="HGP教科書体" w:hAnsi="ＭＳ Ｐ明朝" w:cs="ＭＳ Ｐゴシック" w:hint="eastAsia"/>
                <w:color w:val="000000"/>
                <w:kern w:val="0"/>
                <w:sz w:val="24"/>
                <w:szCs w:val="24"/>
              </w:rPr>
              <w:t>促す</w:t>
            </w:r>
            <w:r w:rsidRPr="00CB3274">
              <w:rPr>
                <w:rFonts w:ascii="HGP教科書体" w:eastAsia="HGP教科書体" w:hAnsi="ＭＳ Ｐ明朝" w:cs="ＭＳ Ｐゴシック" w:hint="eastAsia"/>
                <w:color w:val="000000"/>
                <w:kern w:val="0"/>
                <w:sz w:val="24"/>
                <w:szCs w:val="24"/>
              </w:rPr>
              <w:t>。</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934C895"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p>
        </w:tc>
      </w:tr>
      <w:tr w:rsidR="00CD7837" w:rsidRPr="009C7B4D" w14:paraId="3973B5F7" w14:textId="77777777" w:rsidTr="00AF52B3">
        <w:trPr>
          <w:trHeight w:val="602"/>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E5BB15"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47052B"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作業安全のためのルールや手順の順守</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089E3C15"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p>
        </w:tc>
      </w:tr>
      <w:tr w:rsidR="00F54C9D" w:rsidRPr="00800288" w14:paraId="2FE950D2" w14:textId="77777777" w:rsidTr="008B58C7">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7189162" w14:textId="77777777" w:rsidR="00F54C9D" w:rsidRPr="00EC0C65" w:rsidRDefault="00F54C9D" w:rsidP="00B92A2C">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48E2F78" w14:textId="77777777"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○:実施 </w:t>
            </w:r>
          </w:p>
          <w:p w14:paraId="0DC00AC1" w14:textId="77777777"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×:実施していない</w:t>
            </w:r>
            <w:r w:rsidRPr="00EC0C65">
              <w:rPr>
                <w:rFonts w:ascii="ＭＳ ゴシック" w:eastAsia="ＭＳ ゴシック" w:hAnsi="ＭＳ ゴシック" w:cs="ＭＳ Ｐゴシック" w:hint="eastAsia"/>
                <w:color w:val="FFFFFF" w:themeColor="background1"/>
                <w:kern w:val="0"/>
                <w:szCs w:val="21"/>
              </w:rPr>
              <w:br/>
              <w:t>△:</w:t>
            </w:r>
            <w:r>
              <w:rPr>
                <w:rFonts w:ascii="ＭＳ ゴシック" w:eastAsia="ＭＳ ゴシック" w:hAnsi="ＭＳ ゴシック" w:cs="ＭＳ Ｐゴシック" w:hint="eastAsia"/>
                <w:color w:val="FFFFFF" w:themeColor="background1"/>
                <w:kern w:val="0"/>
                <w:szCs w:val="21"/>
              </w:rPr>
              <w:t>今後、実施予定</w:t>
            </w:r>
          </w:p>
          <w:p w14:paraId="1B6940D8" w14:textId="77777777" w:rsidR="00F54C9D" w:rsidRPr="00EC0C65"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－:該当しない　　　</w:t>
            </w:r>
          </w:p>
        </w:tc>
      </w:tr>
      <w:tr w:rsidR="00CD7837" w:rsidRPr="009C7B4D" w14:paraId="219BF4BC" w14:textId="77777777" w:rsidTr="008B58C7">
        <w:trPr>
          <w:trHeight w:val="66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CE6487" w14:textId="77777777" w:rsidR="00CD783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35986" w14:textId="77777777" w:rsidR="00CD783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関係法令等を遵守する。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3EBE3249"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p>
        </w:tc>
      </w:tr>
      <w:tr w:rsidR="008B58C7" w:rsidRPr="009C7B4D" w14:paraId="4AA1C665"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89E72" w14:textId="77777777" w:rsidR="008B58C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36690" w14:textId="77777777" w:rsidR="008B58C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木材加工用機械等、資機材等の使用に当たっては、取扱説明書の確認等を通じて適切な使用方法を周知・徹底する。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1D727290" w14:textId="77777777" w:rsidR="008B58C7" w:rsidRPr="00CB3274" w:rsidRDefault="008B58C7" w:rsidP="00CD7837">
            <w:pPr>
              <w:widowControl/>
              <w:jc w:val="left"/>
              <w:rPr>
                <w:rFonts w:ascii="HGP教科書体" w:eastAsia="HGP教科書体" w:hAnsi="ＭＳ Ｐ明朝" w:cs="ＭＳ Ｐゴシック"/>
                <w:color w:val="000000"/>
                <w:kern w:val="0"/>
                <w:sz w:val="24"/>
                <w:szCs w:val="24"/>
              </w:rPr>
            </w:pPr>
          </w:p>
        </w:tc>
      </w:tr>
      <w:tr w:rsidR="00F54C9D" w:rsidRPr="009C7B4D" w14:paraId="49E61516"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44E07E"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50668"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作業に応じ、安全に配慮した服装や保護具等を着用させる。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2AB3AC4F"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3CC2DEDE"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C3C449"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DEF72"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日常的な確認や健康診断、ストレスチェック等により、健康状態の管理を行う。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3FE7DAD4"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05C6407F"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CBB0D"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09162"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作業中に必要な休憩を設ける。また、暑熱環境下では水分</w:t>
            </w:r>
            <w:r w:rsidR="00793A03" w:rsidRPr="00CB3274">
              <w:rPr>
                <w:rFonts w:ascii="HGP教科書体" w:eastAsia="HGP教科書体" w:hAnsi="ＭＳ Ｐ明朝" w:cs="ＭＳ Ｐゴシック" w:hint="eastAsia"/>
                <w:color w:val="000000"/>
                <w:kern w:val="0"/>
                <w:sz w:val="24"/>
                <w:szCs w:val="24"/>
              </w:rPr>
              <w:t>や塩分</w:t>
            </w:r>
            <w:r w:rsidRPr="00CB3274">
              <w:rPr>
                <w:rFonts w:ascii="HGP教科書体" w:eastAsia="HGP教科書体" w:hAnsi="ＭＳ Ｐ明朝" w:cs="ＭＳ Ｐゴシック" w:hint="eastAsia"/>
                <w:color w:val="000000"/>
                <w:kern w:val="0"/>
                <w:sz w:val="24"/>
                <w:szCs w:val="24"/>
              </w:rPr>
              <w:t>摂取を推奨する。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A65FDCC"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71C7C259"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A50342"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ABA84"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作業安全対策に知見のある第三者等によるチェック</w:t>
            </w:r>
            <w:r w:rsidR="00793A03" w:rsidRPr="00CB3274">
              <w:rPr>
                <w:rFonts w:ascii="HGP教科書体" w:eastAsia="HGP教科書体" w:hAnsi="ＭＳ Ｐ明朝" w:cs="ＭＳ Ｐゴシック" w:hint="eastAsia"/>
                <w:color w:val="000000"/>
                <w:kern w:val="0"/>
                <w:sz w:val="24"/>
                <w:szCs w:val="24"/>
              </w:rPr>
              <w:t>及び指導</w:t>
            </w:r>
            <w:r w:rsidRPr="00CB3274">
              <w:rPr>
                <w:rFonts w:ascii="HGP教科書体" w:eastAsia="HGP教科書体" w:hAnsi="ＭＳ Ｐ明朝" w:cs="ＭＳ Ｐゴシック" w:hint="eastAsia"/>
                <w:color w:val="000000"/>
                <w:kern w:val="0"/>
                <w:sz w:val="24"/>
                <w:szCs w:val="24"/>
              </w:rPr>
              <w:t>を受ける。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95234FE"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50239455"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77B484"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3</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54D9E2"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資機材、設備等の安全性の確保</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60379A34"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47CF8E6E"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FE59BE"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5B832" w14:textId="77777777" w:rsidR="00F54C9D" w:rsidRPr="00CB3274" w:rsidRDefault="00F54C9D" w:rsidP="00F54C9D">
            <w:pPr>
              <w:widowControl/>
              <w:jc w:val="left"/>
              <w:rPr>
                <w:rFonts w:ascii="HGP教科書体" w:eastAsia="HGP教科書体" w:hAnsi="ＭＳ Ｐ明朝" w:cs="ＭＳ Ｐゴシック"/>
                <w:color w:val="000000" w:themeColor="text1"/>
                <w:kern w:val="0"/>
                <w:sz w:val="24"/>
                <w:szCs w:val="24"/>
              </w:rPr>
            </w:pPr>
            <w:r w:rsidRPr="00CB3274">
              <w:rPr>
                <w:rFonts w:ascii="HGP教科書体" w:eastAsia="HGP教科書体" w:hAnsi="ＭＳ Ｐ明朝" w:cs="ＭＳ Ｐゴシック" w:hint="eastAsia"/>
                <w:color w:val="000000" w:themeColor="text1"/>
                <w:kern w:val="0"/>
                <w:sz w:val="24"/>
                <w:szCs w:val="24"/>
              </w:rPr>
              <w:t>燃料や薬品など危険性・有害性のある資材は、適切に保管し、安全に取扱う。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B383ED7"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2466ECDF"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97E104"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FFBC4" w14:textId="77777777" w:rsidR="00F54C9D" w:rsidRPr="00CB3274" w:rsidRDefault="00F54C9D" w:rsidP="00F54C9D">
            <w:pPr>
              <w:widowControl/>
              <w:jc w:val="left"/>
              <w:rPr>
                <w:rFonts w:ascii="HGP教科書体" w:eastAsia="HGP教科書体" w:hAnsi="ＭＳ Ｐ明朝" w:cs="ＭＳ Ｐゴシック"/>
                <w:color w:val="000000" w:themeColor="text1"/>
                <w:kern w:val="0"/>
                <w:sz w:val="24"/>
                <w:szCs w:val="24"/>
              </w:rPr>
            </w:pPr>
            <w:r w:rsidRPr="00CB3274">
              <w:rPr>
                <w:rFonts w:ascii="HGP教科書体" w:eastAsia="HGP教科書体" w:hAnsi="ＭＳ Ｐ明朝" w:cs="ＭＳ Ｐゴシック" w:hint="eastAsia"/>
                <w:color w:val="000000" w:themeColor="text1"/>
                <w:kern w:val="0"/>
                <w:sz w:val="24"/>
                <w:szCs w:val="24"/>
              </w:rPr>
              <w:t>機械や刃物等の日常点検・整備・保管を適切に行う。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5D8A7993"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40FA3AE7"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99F324"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17488" w14:textId="77777777" w:rsidR="00F54C9D" w:rsidRPr="00CB3274" w:rsidRDefault="00F54C9D" w:rsidP="00F54C9D">
            <w:pPr>
              <w:widowControl/>
              <w:jc w:val="left"/>
              <w:rPr>
                <w:rFonts w:ascii="HGP教科書体" w:eastAsia="HGP教科書体" w:hAnsi="ＭＳ Ｐ明朝" w:cs="ＭＳ Ｐゴシック"/>
                <w:color w:val="000000" w:themeColor="text1"/>
                <w:kern w:val="0"/>
                <w:sz w:val="24"/>
                <w:szCs w:val="24"/>
              </w:rPr>
            </w:pPr>
            <w:r w:rsidRPr="00CB3274">
              <w:rPr>
                <w:rFonts w:ascii="HGP教科書体" w:eastAsia="HGP教科書体" w:hAnsi="ＭＳ Ｐ明朝" w:cs="ＭＳ Ｐゴシック" w:hint="eastAsia"/>
                <w:color w:val="000000" w:themeColor="text1"/>
                <w:kern w:val="0"/>
                <w:sz w:val="24"/>
                <w:szCs w:val="24"/>
              </w:rPr>
              <w:t>資機材、設備等を導入・更新する際には、無人化機械等を含め、可能な限り安全に配慮したものを選択する。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4B0780C"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5FE29719"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B281E3"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4</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2DD6BB"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作業環境の整備</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29381AD"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0CAA6B66"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B7E57"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A846F"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5774BF9"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30E97394"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E6D6AA"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5EA7C" w14:textId="77B8DBF0"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高齢者を雇用する場合は、高齢</w:t>
            </w:r>
            <w:r w:rsidR="00EC4FEB">
              <w:rPr>
                <w:rFonts w:ascii="HGP教科書体" w:eastAsia="HGP教科書体" w:hAnsi="ＭＳ Ｐ明朝" w:cs="ＭＳ Ｐゴシック" w:hint="eastAsia"/>
                <w:color w:val="000000"/>
                <w:kern w:val="0"/>
                <w:sz w:val="24"/>
                <w:szCs w:val="24"/>
              </w:rPr>
              <w:t>者</w:t>
            </w:r>
            <w:r w:rsidRPr="00CB3274">
              <w:rPr>
                <w:rFonts w:ascii="HGP教科書体" w:eastAsia="HGP教科書体" w:hAnsi="ＭＳ Ｐ明朝" w:cs="ＭＳ Ｐゴシック" w:hint="eastAsia"/>
                <w:color w:val="000000"/>
                <w:kern w:val="0"/>
                <w:sz w:val="24"/>
                <w:szCs w:val="24"/>
              </w:rPr>
              <w:t>に配慮した作業環境の整備、作業管理を行う。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6DC16FC3"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6607DB01"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03CE02"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2E304"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61CBE472"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62048DBC"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99D4A"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3F740"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現場の危険箇所を予め特定し、改善・整備や注意喚起を行う。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4F12425"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114CF638" w14:textId="77777777" w:rsidTr="008B58C7">
        <w:trPr>
          <w:trHeight w:val="6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E4D85"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0DA8F"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４Ｓ（整理・整頓・清潔・清掃）活動を行う。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19BD615D"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3648D984" w14:textId="77777777" w:rsidTr="008B58C7">
        <w:trPr>
          <w:trHeight w:val="632"/>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8E761E"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5</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564A73"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hint="eastAsia"/>
                <w:color w:val="000000" w:themeColor="text1"/>
                <w:sz w:val="24"/>
                <w:szCs w:val="24"/>
              </w:rPr>
              <w:t>事故事例やヒヤリ・ハット事例などの情報の分析と活用</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D72C051"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800288" w14:paraId="1081A4B0" w14:textId="77777777" w:rsidTr="008B58C7">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3CD5A9F" w14:textId="77777777" w:rsidR="00F54C9D" w:rsidRPr="00EC0C65" w:rsidRDefault="00F54C9D" w:rsidP="00B92A2C">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81A4C0C" w14:textId="77777777"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○:実施 </w:t>
            </w:r>
          </w:p>
          <w:p w14:paraId="43E42A5F" w14:textId="77777777"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×:実施していない</w:t>
            </w:r>
            <w:r w:rsidRPr="00EC0C65">
              <w:rPr>
                <w:rFonts w:ascii="ＭＳ ゴシック" w:eastAsia="ＭＳ ゴシック" w:hAnsi="ＭＳ ゴシック" w:cs="ＭＳ Ｐゴシック" w:hint="eastAsia"/>
                <w:color w:val="FFFFFF" w:themeColor="background1"/>
                <w:kern w:val="0"/>
                <w:szCs w:val="21"/>
              </w:rPr>
              <w:br/>
              <w:t>△:</w:t>
            </w:r>
            <w:r>
              <w:rPr>
                <w:rFonts w:ascii="ＭＳ ゴシック" w:eastAsia="ＭＳ ゴシック" w:hAnsi="ＭＳ ゴシック" w:cs="ＭＳ Ｐゴシック" w:hint="eastAsia"/>
                <w:color w:val="FFFFFF" w:themeColor="background1"/>
                <w:kern w:val="0"/>
                <w:szCs w:val="21"/>
              </w:rPr>
              <w:t>今後、実施予定</w:t>
            </w:r>
          </w:p>
          <w:p w14:paraId="233A5954" w14:textId="77777777" w:rsidR="00F54C9D" w:rsidRPr="00EC0C65"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－:該当しない　　　</w:t>
            </w:r>
          </w:p>
        </w:tc>
      </w:tr>
      <w:tr w:rsidR="00F54C9D" w:rsidRPr="009C7B4D" w14:paraId="679F3E1B"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97BE1E"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5</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557FE"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行政等への報告義務のない軽微な負傷を含む事故事例やヒヤリ・ハット事例を</w:t>
            </w:r>
            <w:r w:rsidR="00793A03" w:rsidRPr="00CB3274">
              <w:rPr>
                <w:rFonts w:ascii="HGP教科書体" w:eastAsia="HGP教科書体" w:hAnsi="ＭＳ Ｐ明朝" w:hint="eastAsia"/>
                <w:color w:val="000000" w:themeColor="text1"/>
                <w:sz w:val="24"/>
                <w:szCs w:val="24"/>
              </w:rPr>
              <w:t>積極的に収集・</w:t>
            </w:r>
            <w:r w:rsidRPr="00CB3274">
              <w:rPr>
                <w:rFonts w:ascii="HGP教科書体" w:eastAsia="HGP教科書体" w:hAnsi="ＭＳ Ｐ明朝" w:hint="eastAsia"/>
                <w:color w:val="000000" w:themeColor="text1"/>
                <w:sz w:val="24"/>
                <w:szCs w:val="24"/>
              </w:rPr>
              <w:t>分析</w:t>
            </w:r>
            <w:r w:rsidR="00793A03" w:rsidRPr="00CB3274">
              <w:rPr>
                <w:rFonts w:ascii="HGP教科書体" w:eastAsia="HGP教科書体" w:hAnsi="ＭＳ Ｐ明朝" w:hint="eastAsia"/>
                <w:color w:val="000000" w:themeColor="text1"/>
                <w:sz w:val="24"/>
                <w:szCs w:val="24"/>
              </w:rPr>
              <w:t>・共有</w:t>
            </w:r>
            <w:r w:rsidRPr="00CB3274">
              <w:rPr>
                <w:rFonts w:ascii="HGP教科書体" w:eastAsia="HGP教科書体" w:hAnsi="ＭＳ Ｐ明朝" w:hint="eastAsia"/>
                <w:color w:val="000000" w:themeColor="text1"/>
                <w:sz w:val="24"/>
                <w:szCs w:val="24"/>
              </w:rPr>
              <w:t>し、再発防止策を講じる</w:t>
            </w:r>
            <w:r w:rsidR="00793A03" w:rsidRPr="00CB3274">
              <w:rPr>
                <w:rFonts w:ascii="HGP教科書体" w:eastAsia="HGP教科書体" w:hAnsi="ＭＳ Ｐ明朝" w:hint="eastAsia"/>
                <w:color w:val="000000" w:themeColor="text1"/>
                <w:sz w:val="24"/>
                <w:szCs w:val="24"/>
              </w:rPr>
              <w:t>とともに危険予知能力を高める</w:t>
            </w:r>
            <w:r w:rsidRPr="00CB3274">
              <w:rPr>
                <w:rFonts w:ascii="HGP教科書体" w:eastAsia="HGP教科書体" w:hAnsi="ＭＳ Ｐ明朝" w:hint="eastAsia"/>
                <w:color w:val="000000" w:themeColor="text1"/>
                <w:sz w:val="24"/>
                <w:szCs w:val="24"/>
              </w:rPr>
              <w:t>。</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5AED95F8"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71984ACC"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1E8B0A"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5</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8FACA"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実施した作業安全対策の内容を記録する。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2A49F066"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7EDEF674"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7A7A7AD4"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47C707A2"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hint="eastAsia"/>
                <w:color w:val="000000" w:themeColor="text1"/>
                <w:sz w:val="24"/>
                <w:szCs w:val="24"/>
              </w:rPr>
              <w:t>事故発生時に備える</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97CABFE"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570A5962"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A1AF69"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D31EF2"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hint="eastAsia"/>
                <w:color w:val="000000" w:themeColor="text1"/>
                <w:sz w:val="24"/>
                <w:szCs w:val="24"/>
              </w:rPr>
              <w:t>労災保険への加入等、補償措置の確保</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956EE8D"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5ECE3428"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13ED5A"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6CFC"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FB2F0D7"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26E5B760"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B3CA62"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67E200"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755F005"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4DC342D2"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B8A342"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BFC76"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EF0FA69"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0191506A"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E7405D"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3</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9D13F8"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事業継続のための備え</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513BEF4"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6845E175"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C6B335"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5DF64"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12E7F8F1"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bl>
    <w:p w14:paraId="5BE73046" w14:textId="77777777" w:rsidR="00AA6D12" w:rsidRPr="009C7B4D" w:rsidRDefault="00AA6D12">
      <w:pPr>
        <w:rPr>
          <w:rFonts w:ascii="ＭＳ 明朝" w:eastAsia="ＭＳ 明朝" w:hAnsi="ＭＳ 明朝"/>
        </w:rPr>
      </w:pPr>
    </w:p>
    <w:sectPr w:rsidR="00AA6D12" w:rsidRPr="009C7B4D" w:rsidSect="00D0228C">
      <w:pgSz w:w="11906" w:h="16838" w:code="9"/>
      <w:pgMar w:top="1247" w:right="1021" w:bottom="1247" w:left="1021"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3A24" w14:textId="77777777" w:rsidR="00550759" w:rsidRDefault="00550759" w:rsidP="00B778DB">
      <w:r>
        <w:separator/>
      </w:r>
    </w:p>
  </w:endnote>
  <w:endnote w:type="continuationSeparator" w:id="0">
    <w:p w14:paraId="7E23FADE" w14:textId="77777777" w:rsidR="00550759" w:rsidRDefault="0055075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B840" w14:textId="77777777" w:rsidR="00550759" w:rsidRDefault="00550759" w:rsidP="00B778DB">
      <w:r>
        <w:separator/>
      </w:r>
    </w:p>
  </w:footnote>
  <w:footnote w:type="continuationSeparator" w:id="0">
    <w:p w14:paraId="49C4F7A4" w14:textId="77777777" w:rsidR="00550759" w:rsidRDefault="00550759"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0765E"/>
    <w:rsid w:val="00032A70"/>
    <w:rsid w:val="000751B1"/>
    <w:rsid w:val="0010705E"/>
    <w:rsid w:val="001D206D"/>
    <w:rsid w:val="00213B76"/>
    <w:rsid w:val="00220F97"/>
    <w:rsid w:val="0024654C"/>
    <w:rsid w:val="0025566B"/>
    <w:rsid w:val="002D22BE"/>
    <w:rsid w:val="002D27AB"/>
    <w:rsid w:val="00302CF7"/>
    <w:rsid w:val="003229B9"/>
    <w:rsid w:val="00387C9A"/>
    <w:rsid w:val="003B24A6"/>
    <w:rsid w:val="003C2792"/>
    <w:rsid w:val="003F36DE"/>
    <w:rsid w:val="00406FA8"/>
    <w:rsid w:val="004169EE"/>
    <w:rsid w:val="004B5F0F"/>
    <w:rsid w:val="00511B29"/>
    <w:rsid w:val="00550759"/>
    <w:rsid w:val="00564A5D"/>
    <w:rsid w:val="00642CEE"/>
    <w:rsid w:val="00666CFF"/>
    <w:rsid w:val="006921FB"/>
    <w:rsid w:val="006B7457"/>
    <w:rsid w:val="006E4248"/>
    <w:rsid w:val="00764C7F"/>
    <w:rsid w:val="00783DE2"/>
    <w:rsid w:val="00787411"/>
    <w:rsid w:val="00793A03"/>
    <w:rsid w:val="007A78D6"/>
    <w:rsid w:val="007E2151"/>
    <w:rsid w:val="00800288"/>
    <w:rsid w:val="00872737"/>
    <w:rsid w:val="008B58C7"/>
    <w:rsid w:val="009169C0"/>
    <w:rsid w:val="00920261"/>
    <w:rsid w:val="009459AF"/>
    <w:rsid w:val="009C7B4D"/>
    <w:rsid w:val="009E45B8"/>
    <w:rsid w:val="009E68D4"/>
    <w:rsid w:val="00A1651E"/>
    <w:rsid w:val="00A51E3A"/>
    <w:rsid w:val="00A52287"/>
    <w:rsid w:val="00A54C54"/>
    <w:rsid w:val="00AA6D12"/>
    <w:rsid w:val="00AF52B3"/>
    <w:rsid w:val="00B30282"/>
    <w:rsid w:val="00B720DB"/>
    <w:rsid w:val="00B778DB"/>
    <w:rsid w:val="00BC7554"/>
    <w:rsid w:val="00C12324"/>
    <w:rsid w:val="00C20A8B"/>
    <w:rsid w:val="00C235B9"/>
    <w:rsid w:val="00C36FD8"/>
    <w:rsid w:val="00C42647"/>
    <w:rsid w:val="00C478E8"/>
    <w:rsid w:val="00C719FB"/>
    <w:rsid w:val="00C71CBE"/>
    <w:rsid w:val="00CA5889"/>
    <w:rsid w:val="00CB3274"/>
    <w:rsid w:val="00CD7837"/>
    <w:rsid w:val="00D0228C"/>
    <w:rsid w:val="00D6144B"/>
    <w:rsid w:val="00D91D84"/>
    <w:rsid w:val="00DF4DD7"/>
    <w:rsid w:val="00E04F29"/>
    <w:rsid w:val="00E86B29"/>
    <w:rsid w:val="00EC0C65"/>
    <w:rsid w:val="00EC4FEB"/>
    <w:rsid w:val="00F040C4"/>
    <w:rsid w:val="00F30AD7"/>
    <w:rsid w:val="00F54C9D"/>
    <w:rsid w:val="00F6660A"/>
    <w:rsid w:val="00F8360D"/>
    <w:rsid w:val="00FA6FB0"/>
    <w:rsid w:val="00FB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34D2D"/>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37883">
      <w:bodyDiv w:val="1"/>
      <w:marLeft w:val="0"/>
      <w:marRight w:val="0"/>
      <w:marTop w:val="0"/>
      <w:marBottom w:val="0"/>
      <w:divBdr>
        <w:top w:val="none" w:sz="0" w:space="0" w:color="auto"/>
        <w:left w:val="none" w:sz="0" w:space="0" w:color="auto"/>
        <w:bottom w:val="none" w:sz="0" w:space="0" w:color="auto"/>
        <w:right w:val="none" w:sz="0" w:space="0" w:color="auto"/>
      </w:divBdr>
    </w:div>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soumu22</dc:creator>
  <cp:keywords/>
  <dc:description/>
  <cp:lastModifiedBy>suzuki</cp:lastModifiedBy>
  <cp:revision>5</cp:revision>
  <cp:lastPrinted>2021-05-19T08:05:00Z</cp:lastPrinted>
  <dcterms:created xsi:type="dcterms:W3CDTF">2021-05-19T08:18:00Z</dcterms:created>
  <dcterms:modified xsi:type="dcterms:W3CDTF">2023-05-16T04:24:00Z</dcterms:modified>
</cp:coreProperties>
</file>